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4B" w:rsidRPr="006A0BA2" w:rsidRDefault="00F80F46" w:rsidP="00F80F46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806" w:type="dxa"/>
          </w:tcPr>
          <w:p w:rsidR="005B082A" w:rsidRPr="00032AC8" w:rsidRDefault="005626C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Rölöve I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AKTS’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0BA2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5806" w:type="dxa"/>
            <w:vAlign w:val="center"/>
          </w:tcPr>
          <w:p w:rsidR="005B082A" w:rsidRPr="006A0BA2" w:rsidRDefault="005626C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806" w:type="dxa"/>
            <w:vAlign w:val="center"/>
          </w:tcPr>
          <w:p w:rsidR="005B082A" w:rsidRPr="006A0BA2" w:rsidRDefault="005B082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Haşim Akdağ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806" w:type="dxa"/>
            <w:vAlign w:val="center"/>
          </w:tcPr>
          <w:p w:rsidR="005B082A" w:rsidRPr="006A0BA2" w:rsidRDefault="00B32690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  </w:t>
            </w:r>
            <w:r w:rsidR="005626CA">
              <w:rPr>
                <w:rFonts w:ascii="Times New Roman" w:hAnsi="Times New Roman" w:cs="Times New Roman"/>
              </w:rPr>
              <w:t>13.00-16.00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5806" w:type="dxa"/>
            <w:vAlign w:val="center"/>
          </w:tcPr>
          <w:p w:rsidR="005B082A" w:rsidRPr="006A0BA2" w:rsidRDefault="005626C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16.00-17</w:t>
            </w:r>
            <w:r w:rsidR="005B082A">
              <w:rPr>
                <w:rFonts w:ascii="Times New Roman" w:hAnsi="Times New Roman" w:cs="Times New Roman"/>
              </w:rPr>
              <w:t>.00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806" w:type="dxa"/>
            <w:vAlign w:val="center"/>
          </w:tcPr>
          <w:p w:rsidR="005B082A" w:rsidRPr="006A0BA2" w:rsidRDefault="005B082A" w:rsidP="005B082A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</w:rPr>
              <w:t>hasimakd@harran.edu.tr</w:t>
            </w:r>
            <w:r>
              <w:rPr>
                <w:rFonts w:ascii="Times New Roman" w:hAnsi="Times New Roman" w:cs="Times New Roman"/>
              </w:rPr>
              <w:t xml:space="preserve"> 414.3183000</w:t>
            </w:r>
          </w:p>
        </w:tc>
      </w:tr>
      <w:tr w:rsidR="00B7005A" w:rsidRPr="006A0BA2" w:rsidTr="005B082A">
        <w:trPr>
          <w:trHeight w:val="21"/>
        </w:trPr>
        <w:tc>
          <w:tcPr>
            <w:tcW w:w="3256" w:type="dxa"/>
            <w:vAlign w:val="center"/>
          </w:tcPr>
          <w:p w:rsidR="00B7005A" w:rsidRPr="006A0BA2" w:rsidRDefault="00B7005A" w:rsidP="00B70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806" w:type="dxa"/>
            <w:vAlign w:val="center"/>
          </w:tcPr>
          <w:p w:rsidR="00B7005A" w:rsidRPr="00B7005A" w:rsidRDefault="00B7005A" w:rsidP="00B7005A">
            <w:pPr>
              <w:rPr>
                <w:rFonts w:ascii="Times New Roman" w:hAnsi="Times New Roman" w:cs="Times New Roman"/>
              </w:rPr>
            </w:pPr>
            <w:r w:rsidRPr="00B7005A">
              <w:rPr>
                <w:rFonts w:ascii="Times New Roman" w:hAnsi="Times New Roman" w:cs="Times New Roman"/>
              </w:rPr>
              <w:t>Yüz yüze. Konu anlatım, soru-yanıt, uygulama, doküman incelemesi.</w:t>
            </w:r>
          </w:p>
          <w:p w:rsidR="00B7005A" w:rsidRPr="00B7005A" w:rsidRDefault="00B7005A" w:rsidP="00B7005A">
            <w:pPr>
              <w:rPr>
                <w:rFonts w:ascii="Times New Roman" w:hAnsi="Times New Roman" w:cs="Times New Roman"/>
              </w:rPr>
            </w:pPr>
            <w:r w:rsidRPr="00B7005A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gelmelidir. Haftalık ders konuları ilgili taramalar yapılacak.</w:t>
            </w:r>
          </w:p>
        </w:tc>
      </w:tr>
      <w:tr w:rsidR="00B7005A" w:rsidRPr="006A0BA2" w:rsidTr="005B082A">
        <w:trPr>
          <w:trHeight w:val="21"/>
        </w:trPr>
        <w:tc>
          <w:tcPr>
            <w:tcW w:w="3256" w:type="dxa"/>
            <w:vAlign w:val="center"/>
          </w:tcPr>
          <w:p w:rsidR="00B7005A" w:rsidRPr="006A0BA2" w:rsidRDefault="00B7005A" w:rsidP="00B70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806" w:type="dxa"/>
          </w:tcPr>
          <w:p w:rsidR="00B7005A" w:rsidRPr="00B7005A" w:rsidRDefault="00B7005A" w:rsidP="00B7005A">
            <w:pPr>
              <w:jc w:val="both"/>
              <w:rPr>
                <w:rFonts w:ascii="Times New Roman" w:hAnsi="Times New Roman" w:cs="Times New Roman"/>
              </w:rPr>
            </w:pPr>
            <w:r w:rsidRPr="00B7005A">
              <w:rPr>
                <w:rFonts w:ascii="Times New Roman" w:hAnsi="Times New Roman" w:cs="Times New Roman"/>
              </w:rPr>
              <w:t>Bu dersin genel amacı; Eski eser bir yapının korunmasında rölöve’nin önemi ve nasıl yapıldığı bilgisinin kazandırmaya yöneliktir.</w:t>
            </w:r>
          </w:p>
        </w:tc>
      </w:tr>
      <w:tr w:rsidR="00B7005A" w:rsidRPr="006A0BA2" w:rsidTr="005B082A">
        <w:trPr>
          <w:trHeight w:val="21"/>
        </w:trPr>
        <w:tc>
          <w:tcPr>
            <w:tcW w:w="3256" w:type="dxa"/>
            <w:vAlign w:val="center"/>
          </w:tcPr>
          <w:p w:rsidR="00B7005A" w:rsidRPr="006A0BA2" w:rsidRDefault="00B7005A" w:rsidP="00B700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806" w:type="dxa"/>
          </w:tcPr>
          <w:p w:rsidR="00B7005A" w:rsidRPr="00B7005A" w:rsidRDefault="00B7005A" w:rsidP="00B7005A">
            <w:pPr>
              <w:jc w:val="both"/>
              <w:rPr>
                <w:rFonts w:ascii="Times New Roman" w:hAnsi="Times New Roman" w:cs="Times New Roman"/>
              </w:rPr>
            </w:pPr>
            <w:r w:rsidRPr="00B7005A">
              <w:rPr>
                <w:rFonts w:ascii="Times New Roman" w:hAnsi="Times New Roman" w:cs="Times New Roman"/>
              </w:rPr>
              <w:t>1. Rölövenin genel anlamı ve kapsamını hakkında kavramsal temel bilgiler açıklayabilecektir.</w:t>
            </w:r>
          </w:p>
          <w:p w:rsidR="00B7005A" w:rsidRPr="00B7005A" w:rsidRDefault="00B7005A" w:rsidP="00B7005A">
            <w:pPr>
              <w:jc w:val="both"/>
              <w:rPr>
                <w:rFonts w:ascii="Times New Roman" w:hAnsi="Times New Roman" w:cs="Times New Roman"/>
              </w:rPr>
            </w:pPr>
            <w:r w:rsidRPr="00B7005A">
              <w:rPr>
                <w:rFonts w:ascii="Times New Roman" w:hAnsi="Times New Roman" w:cs="Times New Roman"/>
              </w:rPr>
              <w:t>2. Korunması gerekli eski eser bir yapının, rölöve kuralları doğrultusunda plan, kesit, görünüşleri ile her türlü detaylarının ölçülerini alacak ve çizecek duruma gelecektir.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806" w:type="dxa"/>
            <w:vAlign w:val="center"/>
          </w:tcPr>
          <w:p w:rsidR="00B7005A" w:rsidRPr="00FD1E7E" w:rsidRDefault="00B7005A" w:rsidP="00B7005A">
            <w:pPr>
              <w:tabs>
                <w:tab w:val="left" w:pos="425"/>
                <w:tab w:val="left" w:pos="709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1.Hafta </w:t>
            </w:r>
            <w:r>
              <w:rPr>
                <w:rFonts w:ascii="Times New Roman" w:hAnsi="Times New Roman" w:cs="Times New Roman"/>
                <w:bCs/>
              </w:rPr>
              <w:t>Ders hakkında genel bilgilendirme ve dersle ilgili genel kuralların belirlenmesi</w:t>
            </w:r>
          </w:p>
          <w:p w:rsidR="00B7005A" w:rsidRPr="00FD1E7E" w:rsidRDefault="00B7005A" w:rsidP="00B700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2.Hafta </w:t>
            </w:r>
            <w:r>
              <w:rPr>
                <w:rFonts w:ascii="Times New Roman" w:hAnsi="Times New Roman" w:cs="Times New Roman"/>
                <w:bCs/>
              </w:rPr>
              <w:t>Rölöve alınırken kullanılacak basit ölçü aletlerinin tanıtılması</w:t>
            </w:r>
          </w:p>
          <w:p w:rsidR="00B7005A" w:rsidRPr="00FD1E7E" w:rsidRDefault="00B7005A" w:rsidP="00B700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3.Hafta </w:t>
            </w:r>
            <w:r>
              <w:rPr>
                <w:rFonts w:ascii="Times New Roman" w:hAnsi="Times New Roman" w:cs="Times New Roman"/>
                <w:bCs/>
              </w:rPr>
              <w:t>Rölöve de, Arazide ölçülerin nasıl alınacağı ve nasıl bir grup çalışması yapılacağı.</w:t>
            </w:r>
          </w:p>
          <w:p w:rsidR="00B7005A" w:rsidRPr="00DC559D" w:rsidRDefault="00B7005A" w:rsidP="00B700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4.Hafta </w:t>
            </w:r>
            <w:r>
              <w:rPr>
                <w:rFonts w:ascii="Times New Roman" w:hAnsi="Times New Roman" w:cs="Times New Roman"/>
                <w:bCs/>
              </w:rPr>
              <w:t>Arazi çalışmasında yapının planının nasıl çizileceği ve alınan ölçülerin nasıl eskiz kağıdına geçirileceği</w:t>
            </w:r>
          </w:p>
          <w:p w:rsidR="00B7005A" w:rsidRPr="00EE2FED" w:rsidRDefault="00B7005A" w:rsidP="00B70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5.Hafta </w:t>
            </w:r>
            <w:r>
              <w:rPr>
                <w:rFonts w:ascii="Times New Roman" w:hAnsi="Times New Roman" w:cs="Times New Roman"/>
              </w:rPr>
              <w:t>Ölçü alınırken , ölçülerin birbirine nasıl bağlanacağı ve çarpaz ölçülerin nasıl bağlanacağı</w:t>
            </w:r>
          </w:p>
          <w:p w:rsidR="00B7005A" w:rsidRDefault="00B7005A" w:rsidP="00B700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6.Hafta Kısa Sınav</w:t>
            </w:r>
          </w:p>
          <w:p w:rsidR="00B7005A" w:rsidRPr="00EE2FED" w:rsidRDefault="00B7005A" w:rsidP="00B70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Ölçü alınırken , ölçülerin birbirine nasıl bağlanacağı ve çarpaz ölçülerin nasıl bağlanacağı</w:t>
            </w:r>
            <w:r w:rsidR="00825ED8">
              <w:rPr>
                <w:rFonts w:ascii="Times New Roman" w:hAnsi="Times New Roman" w:cs="Times New Roman"/>
              </w:rPr>
              <w:t>-</w:t>
            </w:r>
            <w:r w:rsidR="00825ED8" w:rsidRPr="00825ED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B21433">
              <w:rPr>
                <w:rFonts w:ascii="Times New Roman" w:hAnsi="Times New Roman" w:cs="Times New Roman"/>
                <w:lang w:val="en-CA"/>
              </w:rPr>
              <w:t xml:space="preserve">Rölöve Nedir </w:t>
            </w:r>
            <w:r w:rsidR="00825ED8">
              <w:rPr>
                <w:rFonts w:ascii="Times New Roman" w:hAnsi="Times New Roman" w:cs="Times New Roman"/>
                <w:lang w:val="en-CA"/>
              </w:rPr>
              <w:t>,</w:t>
            </w:r>
            <w:r w:rsidR="00825ED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825ED8" w:rsidRPr="00825ED8">
              <w:rPr>
                <w:rFonts w:ascii="Times New Roman" w:hAnsi="Times New Roman" w:cs="Times New Roman"/>
              </w:rPr>
              <w:t>Rölövenin Tarihçesi</w:t>
            </w:r>
            <w:r w:rsidR="00825ED8">
              <w:rPr>
                <w:rFonts w:ascii="Times New Roman" w:hAnsi="Times New Roman" w:cs="Times New Roman"/>
                <w:lang w:val="en-CA"/>
              </w:rPr>
              <w:t>,</w:t>
            </w:r>
            <w:r w:rsidR="00825ED8" w:rsidRPr="00825ED8">
              <w:rPr>
                <w:rFonts w:ascii="Times New Roman" w:hAnsi="Times New Roman" w:cs="Times New Roman"/>
              </w:rPr>
              <w:t>Rölöve Çizim Aletleri</w:t>
            </w:r>
            <w:r w:rsidR="00825ED8">
              <w:rPr>
                <w:rFonts w:ascii="Times New Roman" w:hAnsi="Times New Roman" w:cs="Times New Roman"/>
                <w:lang w:val="en-CA"/>
              </w:rPr>
              <w:t>,</w:t>
            </w:r>
            <w:r w:rsidR="00825ED8" w:rsidRPr="00825ED8">
              <w:rPr>
                <w:rFonts w:ascii="Times New Roman" w:hAnsi="Times New Roman" w:cs="Times New Roman"/>
              </w:rPr>
              <w:t>Rölöve Ölçüm Aletleri</w:t>
            </w:r>
            <w:r w:rsidR="00825ED8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="00825ED8" w:rsidRPr="00825ED8">
              <w:rPr>
                <w:rFonts w:ascii="Times New Roman" w:hAnsi="Times New Roman" w:cs="Times New Roman"/>
              </w:rPr>
              <w:t>Rölöve Yardımcı Aletler</w:t>
            </w:r>
          </w:p>
          <w:p w:rsidR="00B7005A" w:rsidRPr="00EE2FED" w:rsidRDefault="00B7005A" w:rsidP="00B700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7.Hafta </w:t>
            </w:r>
            <w:r w:rsidRPr="00EE2FED">
              <w:rPr>
                <w:rFonts w:ascii="Times New Roman" w:hAnsi="Times New Roman" w:cs="Times New Roman"/>
                <w:b/>
              </w:rPr>
              <w:t>Ara Sınav</w:t>
            </w:r>
          </w:p>
          <w:p w:rsidR="00B7005A" w:rsidRPr="00825ED8" w:rsidRDefault="00B7005A" w:rsidP="00B7005A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</w:rPr>
              <w:t xml:space="preserve">8.Hafta </w:t>
            </w:r>
            <w:r w:rsidR="00825ED8" w:rsidRPr="00825ED8">
              <w:rPr>
                <w:rFonts w:ascii="Times New Roman" w:hAnsi="Times New Roman" w:cs="Times New Roman"/>
              </w:rPr>
              <w:t>Rölöve Grubu Kuruluşu</w:t>
            </w:r>
            <w:r w:rsidR="00825ED8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="00825ED8" w:rsidRPr="00825ED8">
              <w:rPr>
                <w:rFonts w:ascii="Times New Roman" w:hAnsi="Times New Roman" w:cs="Times New Roman"/>
              </w:rPr>
              <w:t>Rölöve’de Güvenlik Önlemleri</w:t>
            </w:r>
          </w:p>
          <w:p w:rsidR="00825ED8" w:rsidRPr="00825ED8" w:rsidRDefault="00B7005A" w:rsidP="00825ED8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</w:rPr>
              <w:t xml:space="preserve">9.Hafta </w:t>
            </w:r>
            <w:r w:rsidR="00825ED8" w:rsidRPr="00825ED8">
              <w:rPr>
                <w:rFonts w:ascii="Times New Roman" w:hAnsi="Times New Roman" w:cs="Times New Roman"/>
              </w:rPr>
              <w:t>Rölöve de</w:t>
            </w:r>
            <w:r w:rsidR="00825ED8">
              <w:rPr>
                <w:rFonts w:ascii="Times New Roman" w:hAnsi="Times New Roman" w:cs="Times New Roman"/>
                <w:b/>
              </w:rPr>
              <w:t xml:space="preserve"> </w:t>
            </w:r>
            <w:r w:rsidR="00825ED8" w:rsidRPr="00825ED8">
              <w:rPr>
                <w:rFonts w:ascii="Times New Roman" w:hAnsi="Times New Roman" w:cs="Times New Roman"/>
                <w:lang w:val="en-CA"/>
              </w:rPr>
              <w:t>krokiler,</w:t>
            </w:r>
            <w:r w:rsidR="00825ED8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825ED8" w:rsidRPr="00825ED8">
              <w:rPr>
                <w:rFonts w:ascii="Times New Roman" w:hAnsi="Times New Roman" w:cs="Times New Roman"/>
              </w:rPr>
              <w:t>Yerleşim Krokisi</w:t>
            </w:r>
            <w:r w:rsidR="00825ED8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="00825ED8" w:rsidRPr="00825ED8">
              <w:rPr>
                <w:rFonts w:ascii="Times New Roman" w:hAnsi="Times New Roman" w:cs="Times New Roman"/>
              </w:rPr>
              <w:t>Plan Krokisi</w:t>
            </w:r>
            <w:r w:rsidR="00825ED8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="00825ED8" w:rsidRPr="00825ED8">
              <w:rPr>
                <w:rFonts w:ascii="Times New Roman" w:hAnsi="Times New Roman" w:cs="Times New Roman"/>
              </w:rPr>
              <w:t>Tavan Krokisi</w:t>
            </w:r>
          </w:p>
          <w:p w:rsidR="00825ED8" w:rsidRPr="00183D58" w:rsidRDefault="00825ED8" w:rsidP="00825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10.Hafta </w:t>
            </w:r>
            <w:r w:rsidRPr="00825ED8">
              <w:rPr>
                <w:rFonts w:ascii="Times New Roman" w:hAnsi="Times New Roman" w:cs="Times New Roman"/>
              </w:rPr>
              <w:t>Rölöve 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5ED8">
              <w:rPr>
                <w:rFonts w:ascii="Times New Roman" w:hAnsi="Times New Roman" w:cs="Times New Roman"/>
                <w:lang w:val="en-CA"/>
              </w:rPr>
              <w:t>krokiler,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5ED8">
              <w:rPr>
                <w:rFonts w:ascii="Times New Roman" w:hAnsi="Times New Roman" w:cs="Times New Roman"/>
              </w:rPr>
              <w:t>Kesit Krokisi</w:t>
            </w:r>
            <w:r w:rsidR="00183D58">
              <w:rPr>
                <w:rFonts w:ascii="Times New Roman" w:hAnsi="Times New Roman" w:cs="Times New Roman"/>
                <w:b/>
              </w:rPr>
              <w:t xml:space="preserve">, </w:t>
            </w:r>
            <w:r w:rsidRPr="00825ED8">
              <w:rPr>
                <w:rFonts w:ascii="Times New Roman" w:hAnsi="Times New Roman" w:cs="Times New Roman"/>
              </w:rPr>
              <w:t>Görünüş Krokisi</w:t>
            </w:r>
            <w:r w:rsidR="00183D58">
              <w:rPr>
                <w:rFonts w:ascii="Times New Roman" w:hAnsi="Times New Roman" w:cs="Times New Roman"/>
                <w:b/>
              </w:rPr>
              <w:t xml:space="preserve">, </w:t>
            </w:r>
            <w:r w:rsidRPr="00825ED8">
              <w:rPr>
                <w:rFonts w:ascii="Times New Roman" w:hAnsi="Times New Roman" w:cs="Times New Roman"/>
              </w:rPr>
              <w:t>Detay Krokisi</w:t>
            </w:r>
          </w:p>
          <w:p w:rsidR="00B7005A" w:rsidRPr="00322725" w:rsidRDefault="00B7005A" w:rsidP="00B700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11.Hafta </w:t>
            </w:r>
            <w:r w:rsidR="00183D58">
              <w:rPr>
                <w:rFonts w:ascii="Times New Roman" w:hAnsi="Times New Roman" w:cs="Times New Roman"/>
                <w:bCs/>
              </w:rPr>
              <w:t>Rölöve</w:t>
            </w:r>
            <w:r w:rsidR="00B21433">
              <w:rPr>
                <w:rFonts w:ascii="Times New Roman" w:hAnsi="Times New Roman" w:cs="Times New Roman"/>
                <w:bCs/>
              </w:rPr>
              <w:t xml:space="preserve"> </w:t>
            </w:r>
            <w:r w:rsidR="00183D58">
              <w:rPr>
                <w:rFonts w:ascii="Times New Roman" w:hAnsi="Times New Roman" w:cs="Times New Roman"/>
                <w:bCs/>
              </w:rPr>
              <w:t>de yerleşim ve yerinde ölçümleri</w:t>
            </w:r>
          </w:p>
          <w:p w:rsidR="00B7005A" w:rsidRDefault="00B7005A" w:rsidP="00B7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12.Hafta </w:t>
            </w:r>
            <w:r w:rsidR="00183D58" w:rsidRPr="00183D58">
              <w:rPr>
                <w:rFonts w:ascii="Times New Roman" w:hAnsi="Times New Roman" w:cs="Times New Roman"/>
                <w:bCs/>
              </w:rPr>
              <w:t>Rölöve Teknik Çizim Yöntemleri</w:t>
            </w:r>
          </w:p>
          <w:p w:rsidR="00183D58" w:rsidRDefault="00B7005A" w:rsidP="0018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13.Hafta </w:t>
            </w:r>
            <w:r w:rsidR="00183D58" w:rsidRPr="00183D58">
              <w:rPr>
                <w:rFonts w:ascii="Times New Roman" w:hAnsi="Times New Roman" w:cs="Times New Roman"/>
                <w:bCs/>
              </w:rPr>
              <w:t>Rölöve Teknik Çizim Yöntemleri</w:t>
            </w:r>
          </w:p>
          <w:p w:rsidR="005B082A" w:rsidRPr="00183D58" w:rsidRDefault="00B7005A" w:rsidP="00B7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14.Hafta </w:t>
            </w:r>
            <w:r w:rsidR="00183D58">
              <w:rPr>
                <w:rFonts w:ascii="Times New Roman" w:hAnsi="Times New Roman" w:cs="Times New Roman"/>
                <w:bCs/>
              </w:rPr>
              <w:t>Rölövesi alınmış bir mekanın eskiz kağıdına çizilmesi</w:t>
            </w:r>
            <w:r w:rsidR="00183D58">
              <w:rPr>
                <w:rFonts w:ascii="Times New Roman" w:hAnsi="Times New Roman" w:cs="Times New Roman"/>
              </w:rPr>
              <w:t xml:space="preserve"> ve dersin değerlendirilmesi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Ölçme - Değerlendirme</w:t>
            </w:r>
          </w:p>
        </w:tc>
        <w:tc>
          <w:tcPr>
            <w:tcW w:w="5806" w:type="dxa"/>
            <w:vAlign w:val="center"/>
          </w:tcPr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ders kapsamında 1(Bir) Ara Sınav ve Uygulama/Teorik çalışmalarını kapsayan 1(Bir) Kısa Sınav yapılacaktır. Her bir değerlendirme kriterinin başarı puanına etkisi yüzdelik olarak aşağıda verilmiştir.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Ara Sınav:</w:t>
            </w:r>
            <w:r>
              <w:rPr>
                <w:rFonts w:ascii="Times New Roman" w:hAnsi="Times New Roman" w:cs="Times New Roman"/>
              </w:rPr>
              <w:t xml:space="preserve"> %30</w:t>
            </w:r>
            <w:r w:rsidR="00B7005A">
              <w:rPr>
                <w:rFonts w:ascii="Times New Roman" w:hAnsi="Times New Roman" w:cs="Times New Roman"/>
              </w:rPr>
              <w:t xml:space="preserve"> </w:t>
            </w:r>
            <w:r w:rsidR="00B7005A">
              <w:rPr>
                <w:rFonts w:ascii="Times New Roman" w:hAnsi="Times New Roman" w:cs="Times New Roman"/>
              </w:rPr>
              <w:t>(Uygulama/Teorik çalışmalarına yönelik)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 Sınav:</w:t>
            </w:r>
            <w:r>
              <w:rPr>
                <w:rFonts w:ascii="Times New Roman" w:hAnsi="Times New Roman" w:cs="Times New Roman"/>
              </w:rPr>
              <w:t xml:space="preserve"> %20 (Uygulama/Teorik çalışmalarına yönelik)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lastRenderedPageBreak/>
              <w:t>Yarıyıl sonu Sınav:</w:t>
            </w:r>
            <w:r>
              <w:rPr>
                <w:rFonts w:ascii="Times New Roman" w:hAnsi="Times New Roman" w:cs="Times New Roman"/>
              </w:rPr>
              <w:t xml:space="preserve"> %50 </w:t>
            </w:r>
            <w:r w:rsidR="00B7005A">
              <w:rPr>
                <w:rFonts w:ascii="Times New Roman" w:hAnsi="Times New Roman" w:cs="Times New Roman"/>
              </w:rPr>
              <w:t>(Uygulama/Teorik çalışmalarına yönelik)</w:t>
            </w:r>
          </w:p>
          <w:p w:rsidR="005B082A" w:rsidRDefault="005B082A" w:rsidP="005B0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sınav</w:t>
            </w:r>
            <w:r w:rsidRPr="007A3A50">
              <w:rPr>
                <w:rFonts w:ascii="Times New Roman" w:hAnsi="Times New Roman" w:cs="Times New Roman"/>
                <w:b/>
              </w:rPr>
              <w:t xml:space="preserve">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 xml:space="preserve">Birim </w:t>
            </w:r>
            <w:r>
              <w:rPr>
                <w:rFonts w:ascii="Times New Roman" w:hAnsi="Times New Roman" w:cs="Times New Roman"/>
              </w:rPr>
              <w:t xml:space="preserve">tarafından ilan edilecek tarih ve saatlerde </w:t>
            </w:r>
          </w:p>
          <w:p w:rsidR="005B082A" w:rsidRPr="00720939" w:rsidRDefault="005B082A" w:rsidP="005B082A">
            <w:pPr>
              <w:rPr>
                <w:rFonts w:ascii="Times New Roman" w:hAnsi="Times New Roman" w:cs="Times New Roman"/>
                <w:b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</w:t>
            </w:r>
            <w:r>
              <w:rPr>
                <w:rFonts w:ascii="Times New Roman" w:hAnsi="Times New Roman" w:cs="Times New Roman"/>
                <w:b/>
              </w:rPr>
              <w:t xml:space="preserve"> Sınav</w:t>
            </w:r>
            <w:r w:rsidRPr="007A3A50">
              <w:rPr>
                <w:rFonts w:ascii="Times New Roman" w:hAnsi="Times New Roman" w:cs="Times New Roman"/>
                <w:b/>
              </w:rPr>
              <w:t xml:space="preserve">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7CAC">
              <w:rPr>
                <w:rFonts w:ascii="Times New Roman" w:hAnsi="Times New Roman" w:cs="Times New Roman"/>
              </w:rPr>
              <w:t>2</w:t>
            </w:r>
            <w:r w:rsidR="00B32690">
              <w:rPr>
                <w:rFonts w:ascii="Times New Roman" w:hAnsi="Times New Roman" w:cs="Times New Roman"/>
              </w:rPr>
              <w:t>2</w:t>
            </w:r>
            <w:r w:rsidRPr="00A17C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Ekim</w:t>
            </w:r>
            <w:r w:rsidRPr="00A17CAC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>(Ders Saatinde)</w:t>
            </w:r>
          </w:p>
        </w:tc>
      </w:tr>
      <w:tr w:rsidR="005B082A" w:rsidRPr="006A0BA2" w:rsidTr="005B082A">
        <w:trPr>
          <w:trHeight w:val="21"/>
        </w:trPr>
        <w:tc>
          <w:tcPr>
            <w:tcW w:w="3256" w:type="dxa"/>
            <w:vAlign w:val="center"/>
          </w:tcPr>
          <w:p w:rsidR="005B082A" w:rsidRPr="006A0BA2" w:rsidRDefault="005B082A" w:rsidP="005B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5806" w:type="dxa"/>
            <w:vAlign w:val="center"/>
          </w:tcPr>
          <w:p w:rsidR="005B082A" w:rsidRPr="00223CC5" w:rsidRDefault="005B082A" w:rsidP="005B082A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223CC5">
              <w:rPr>
                <w:rFonts w:ascii="Times New Roman" w:hAnsi="Times New Roman" w:cs="Times New Roman"/>
                <w:color w:val="222222"/>
              </w:rPr>
              <w:t xml:space="preserve">Ahunbay, Z. (1999). </w:t>
            </w:r>
            <w:r w:rsidRPr="00223CC5">
              <w:rPr>
                <w:rFonts w:ascii="Times New Roman" w:hAnsi="Times New Roman" w:cs="Times New Roman"/>
                <w:i/>
                <w:color w:val="222222"/>
              </w:rPr>
              <w:t xml:space="preserve">Tarihi Çevre Koruma ve Restorasyon (Conservation Of Historical Environment And Restoration). </w:t>
            </w:r>
            <w:r w:rsidRPr="00223CC5">
              <w:rPr>
                <w:rFonts w:ascii="Times New Roman" w:hAnsi="Times New Roman" w:cs="Times New Roman"/>
                <w:iCs/>
                <w:color w:val="222222"/>
              </w:rPr>
              <w:t>Yapı Dergisi, Mimarlık Tasarım Kültür Sanat, Yapı Endüstri Merkezi Yayınları</w:t>
            </w:r>
            <w:r w:rsidRPr="00223CC5">
              <w:rPr>
                <w:rFonts w:ascii="Times New Roman" w:hAnsi="Times New Roman" w:cs="Times New Roman"/>
                <w:color w:val="222222"/>
              </w:rPr>
              <w:t>, 19-20.</w:t>
            </w:r>
          </w:p>
          <w:p w:rsidR="005B082A" w:rsidRPr="00223CC5" w:rsidRDefault="005B082A" w:rsidP="005B082A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223CC5">
              <w:rPr>
                <w:rFonts w:ascii="Times New Roman" w:hAnsi="Times New Roman" w:cs="Times New Roman"/>
                <w:color w:val="222222"/>
              </w:rPr>
              <w:t>Tuncer, O. C. (1985).</w:t>
            </w:r>
            <w:r w:rsidRPr="00223CC5">
              <w:rPr>
                <w:rFonts w:ascii="Times New Roman" w:hAnsi="Times New Roman" w:cs="Times New Roman"/>
                <w:i/>
                <w:color w:val="222222"/>
              </w:rPr>
              <w:t xml:space="preserve"> Rölöve ve Restorasyon.</w:t>
            </w:r>
            <w:r w:rsidRPr="00223CC5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223CC5">
              <w:rPr>
                <w:rFonts w:ascii="Times New Roman" w:hAnsi="Times New Roman" w:cs="Times New Roman"/>
                <w:iCs/>
                <w:color w:val="222222"/>
              </w:rPr>
              <w:t>DÜ Mühendislik-Mimarlık Fakültesi Yayınları, Diyarbakır</w:t>
            </w:r>
            <w:r w:rsidRPr="00223CC5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5B082A" w:rsidRPr="00032AC8" w:rsidRDefault="005B082A" w:rsidP="005B082A">
            <w:pPr>
              <w:rPr>
                <w:rFonts w:ascii="Times New Roman" w:hAnsi="Times New Roman" w:cs="Times New Roman"/>
              </w:rPr>
            </w:pPr>
            <w:r w:rsidRPr="00223CC5">
              <w:rPr>
                <w:rFonts w:ascii="Times New Roman" w:hAnsi="Times New Roman" w:cs="Times New Roman"/>
                <w:color w:val="222222"/>
              </w:rPr>
              <w:t xml:space="preserve">Uluengin, M. B.,(2002). </w:t>
            </w:r>
            <w:r w:rsidRPr="00223CC5">
              <w:rPr>
                <w:rFonts w:ascii="Times New Roman" w:hAnsi="Times New Roman" w:cs="Times New Roman"/>
                <w:i/>
                <w:iCs/>
                <w:color w:val="222222"/>
              </w:rPr>
              <w:t>Rölöve</w:t>
            </w:r>
            <w:r w:rsidRPr="00223CC5">
              <w:rPr>
                <w:rFonts w:ascii="Times New Roman" w:hAnsi="Times New Roman" w:cs="Times New Roman"/>
                <w:color w:val="222222"/>
              </w:rPr>
              <w:t>. Yapı-Endüstri Merkezi.</w:t>
            </w:r>
          </w:p>
        </w:tc>
      </w:tr>
    </w:tbl>
    <w:p w:rsidR="00F80F46" w:rsidRPr="006A0BA2" w:rsidRDefault="00F80F46" w:rsidP="00377B7B">
      <w:pPr>
        <w:jc w:val="center"/>
        <w:rPr>
          <w:rFonts w:ascii="Times New Roman" w:hAnsi="Times New Roman" w:cs="Times New Roman"/>
          <w:b/>
        </w:rPr>
      </w:pPr>
    </w:p>
    <w:p w:rsidR="00377B7B" w:rsidRDefault="00377B7B" w:rsidP="00377B7B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PROGRAM ÖĞRENME ÇIKTILARI İLE DERS ÖĞRENİM ÇIKTILARI İLİŞKİSİ TABLOSU</w:t>
      </w:r>
    </w:p>
    <w:tbl>
      <w:tblPr>
        <w:tblStyle w:val="TabloKlavuzu"/>
        <w:tblW w:w="11214" w:type="dxa"/>
        <w:jc w:val="center"/>
        <w:tblLook w:val="04A0" w:firstRow="1" w:lastRow="0" w:firstColumn="1" w:lastColumn="0" w:noHBand="0" w:noVBand="1"/>
      </w:tblPr>
      <w:tblGrid>
        <w:gridCol w:w="57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B082A" w:rsidRPr="00B9237C" w:rsidTr="00A85145">
        <w:trPr>
          <w:trHeight w:val="269"/>
          <w:jc w:val="center"/>
        </w:trPr>
        <w:tc>
          <w:tcPr>
            <w:tcW w:w="576" w:type="dxa"/>
          </w:tcPr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PÇ18</w:t>
            </w:r>
          </w:p>
        </w:tc>
      </w:tr>
      <w:tr w:rsidR="00B21433" w:rsidRPr="00B9237C" w:rsidTr="00A85145">
        <w:trPr>
          <w:trHeight w:val="269"/>
          <w:jc w:val="center"/>
        </w:trPr>
        <w:tc>
          <w:tcPr>
            <w:tcW w:w="576" w:type="dxa"/>
          </w:tcPr>
          <w:p w:rsidR="00B21433" w:rsidRPr="005B082A" w:rsidRDefault="00B21433" w:rsidP="00B21433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1433" w:rsidRPr="00B9237C" w:rsidTr="00A85145">
        <w:trPr>
          <w:trHeight w:val="269"/>
          <w:jc w:val="center"/>
        </w:trPr>
        <w:tc>
          <w:tcPr>
            <w:tcW w:w="576" w:type="dxa"/>
          </w:tcPr>
          <w:p w:rsidR="00B21433" w:rsidRPr="005B082A" w:rsidRDefault="00B21433" w:rsidP="00B21433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21433" w:rsidRPr="00B21433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234C2" w:rsidRPr="00E234C2" w:rsidRDefault="005B082A" w:rsidP="005B082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ÖÇ</w:t>
      </w:r>
      <w:r w:rsidR="00E234C2" w:rsidRPr="006A0BA2">
        <w:rPr>
          <w:rFonts w:ascii="Times New Roman" w:hAnsi="Times New Roman" w:cs="Times New Roman"/>
          <w:b/>
          <w:sz w:val="20"/>
        </w:rPr>
        <w:t>: Öğrenme Çıktıları      PÇ: Program Çıktıları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E234C2" w:rsidTr="00914DD4"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1 Çok Düşük</w:t>
            </w:r>
          </w:p>
        </w:tc>
        <w:tc>
          <w:tcPr>
            <w:tcW w:w="1511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2 Düşük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3 Orta</w:t>
            </w:r>
          </w:p>
        </w:tc>
        <w:tc>
          <w:tcPr>
            <w:tcW w:w="1510" w:type="dxa"/>
            <w:vAlign w:val="center"/>
          </w:tcPr>
          <w:p w:rsidR="00E234C2" w:rsidRPr="006A0BA2" w:rsidRDefault="00E234C2" w:rsidP="00E234C2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4 Yüksek</w:t>
            </w:r>
          </w:p>
        </w:tc>
        <w:tc>
          <w:tcPr>
            <w:tcW w:w="1511" w:type="dxa"/>
            <w:vAlign w:val="center"/>
          </w:tcPr>
          <w:p w:rsidR="00E234C2" w:rsidRPr="006A0BA2" w:rsidRDefault="00E234C2" w:rsidP="00E234C2">
            <w:pPr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5 Çok Yüksek</w:t>
            </w:r>
          </w:p>
        </w:tc>
      </w:tr>
    </w:tbl>
    <w:p w:rsidR="00E234C2" w:rsidRDefault="00E234C2" w:rsidP="007C4C55">
      <w:pPr>
        <w:jc w:val="center"/>
        <w:rPr>
          <w:rFonts w:ascii="Times New Roman" w:hAnsi="Times New Roman" w:cs="Times New Roman"/>
          <w:b/>
        </w:rPr>
      </w:pPr>
    </w:p>
    <w:p w:rsidR="007C4C55" w:rsidRPr="005B082A" w:rsidRDefault="007C4C55" w:rsidP="005B082A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 xml:space="preserve">PROGRAM ÇIKTILARI VE İLGİLİ DERSİN İLİŞKİSİ </w:t>
      </w:r>
    </w:p>
    <w:tbl>
      <w:tblPr>
        <w:tblStyle w:val="TabloKlavuzu"/>
        <w:tblW w:w="11317" w:type="dxa"/>
        <w:jc w:val="center"/>
        <w:tblLook w:val="04A0" w:firstRow="1" w:lastRow="0" w:firstColumn="1" w:lastColumn="0" w:noHBand="0" w:noVBand="1"/>
      </w:tblPr>
      <w:tblGrid>
        <w:gridCol w:w="679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B082A" w:rsidRPr="00B9237C" w:rsidTr="00B21433">
        <w:trPr>
          <w:trHeight w:val="320"/>
          <w:jc w:val="center"/>
        </w:trPr>
        <w:tc>
          <w:tcPr>
            <w:tcW w:w="679" w:type="dxa"/>
          </w:tcPr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82A" w:rsidRPr="005B082A" w:rsidRDefault="005B082A" w:rsidP="005261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PÇ16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PÇ17</w:t>
            </w:r>
          </w:p>
        </w:tc>
        <w:tc>
          <w:tcPr>
            <w:tcW w:w="0" w:type="auto"/>
          </w:tcPr>
          <w:p w:rsidR="005B082A" w:rsidRPr="005B082A" w:rsidRDefault="005B082A" w:rsidP="005261EA">
            <w:pPr>
              <w:spacing w:before="1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b/>
                <w:sz w:val="18"/>
                <w:szCs w:val="18"/>
              </w:rPr>
              <w:t>PÇ18</w:t>
            </w:r>
          </w:p>
        </w:tc>
      </w:tr>
      <w:tr w:rsidR="00B21433" w:rsidRPr="00B9237C" w:rsidTr="00B21433">
        <w:trPr>
          <w:trHeight w:val="20"/>
          <w:jc w:val="center"/>
        </w:trPr>
        <w:tc>
          <w:tcPr>
            <w:tcW w:w="679" w:type="dxa"/>
          </w:tcPr>
          <w:p w:rsidR="00B21433" w:rsidRPr="005B082A" w:rsidRDefault="00B21433" w:rsidP="00B21433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Rölöve I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21433" w:rsidRPr="005B082A" w:rsidRDefault="00B21433" w:rsidP="00B21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5B082A" w:rsidRPr="006A0BA2" w:rsidRDefault="005B082A">
      <w:pPr>
        <w:rPr>
          <w:rFonts w:ascii="Times New Roman" w:hAnsi="Times New Roman" w:cs="Times New Roman"/>
        </w:rPr>
      </w:pPr>
    </w:p>
    <w:sectPr w:rsidR="005B082A" w:rsidRPr="006A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Arial"/>
    <w:panose1 w:val="020E080204030402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46"/>
    <w:rsid w:val="0007406D"/>
    <w:rsid w:val="00140110"/>
    <w:rsid w:val="00182270"/>
    <w:rsid w:val="00183D58"/>
    <w:rsid w:val="002A05C3"/>
    <w:rsid w:val="002E3276"/>
    <w:rsid w:val="00322FA3"/>
    <w:rsid w:val="003325EB"/>
    <w:rsid w:val="00377B7B"/>
    <w:rsid w:val="00393E74"/>
    <w:rsid w:val="004073E5"/>
    <w:rsid w:val="00462025"/>
    <w:rsid w:val="004A188B"/>
    <w:rsid w:val="005626CA"/>
    <w:rsid w:val="005B082A"/>
    <w:rsid w:val="0063339A"/>
    <w:rsid w:val="006A0BA2"/>
    <w:rsid w:val="006C1068"/>
    <w:rsid w:val="00710D44"/>
    <w:rsid w:val="00720939"/>
    <w:rsid w:val="007704B9"/>
    <w:rsid w:val="007A3A50"/>
    <w:rsid w:val="007C4C55"/>
    <w:rsid w:val="007F2F9F"/>
    <w:rsid w:val="008221B3"/>
    <w:rsid w:val="00825ED8"/>
    <w:rsid w:val="00847066"/>
    <w:rsid w:val="008846B9"/>
    <w:rsid w:val="008C36F0"/>
    <w:rsid w:val="0091425D"/>
    <w:rsid w:val="00974886"/>
    <w:rsid w:val="00983E29"/>
    <w:rsid w:val="009A0DEA"/>
    <w:rsid w:val="009F1085"/>
    <w:rsid w:val="00A17CAC"/>
    <w:rsid w:val="00A54F54"/>
    <w:rsid w:val="00A55AA0"/>
    <w:rsid w:val="00A85145"/>
    <w:rsid w:val="00A97EBC"/>
    <w:rsid w:val="00AD7168"/>
    <w:rsid w:val="00B21433"/>
    <w:rsid w:val="00B2544B"/>
    <w:rsid w:val="00B32690"/>
    <w:rsid w:val="00B416CC"/>
    <w:rsid w:val="00B7005A"/>
    <w:rsid w:val="00C1534E"/>
    <w:rsid w:val="00C361D0"/>
    <w:rsid w:val="00C96CEC"/>
    <w:rsid w:val="00CA3E99"/>
    <w:rsid w:val="00D21D70"/>
    <w:rsid w:val="00D60AF0"/>
    <w:rsid w:val="00D8455A"/>
    <w:rsid w:val="00D958A6"/>
    <w:rsid w:val="00DD22B3"/>
    <w:rsid w:val="00E234C2"/>
    <w:rsid w:val="00E30C3B"/>
    <w:rsid w:val="00E949C2"/>
    <w:rsid w:val="00F0619C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B628-2971-4EA0-B379-F296699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A0BA2"/>
    <w:rPr>
      <w:b/>
      <w:bCs/>
    </w:rPr>
  </w:style>
  <w:style w:type="character" w:styleId="Kpr">
    <w:name w:val="Hyperlink"/>
    <w:basedOn w:val="VarsaylanParagrafYazTipi"/>
    <w:uiPriority w:val="99"/>
    <w:unhideWhenUsed/>
    <w:rsid w:val="006A0B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983E29"/>
    <w:pPr>
      <w:spacing w:before="100" w:beforeAutospacing="1" w:after="100" w:afterAutospacing="1" w:line="240" w:lineRule="auto"/>
    </w:pPr>
    <w:rPr>
      <w:rFonts w:ascii="Arial Unicode MS" w:eastAsia="Arial Unicode MS" w:hAnsi="Arial Unicode MS" w:cs="Albertus Extra Bold"/>
      <w:sz w:val="24"/>
      <w:szCs w:val="24"/>
      <w:lang w:val="en-CA"/>
    </w:rPr>
  </w:style>
  <w:style w:type="paragraph" w:styleId="ListeParagraf">
    <w:name w:val="List Paragraph"/>
    <w:basedOn w:val="Normal"/>
    <w:uiPriority w:val="34"/>
    <w:qFormat/>
    <w:rsid w:val="00983E29"/>
    <w:pPr>
      <w:ind w:left="720"/>
      <w:contextualSpacing/>
    </w:pPr>
  </w:style>
  <w:style w:type="character" w:styleId="Vurgu">
    <w:name w:val="Emphasis"/>
    <w:qFormat/>
    <w:rsid w:val="00720939"/>
    <w:rPr>
      <w:i/>
      <w:iCs/>
    </w:rPr>
  </w:style>
  <w:style w:type="paragraph" w:customStyle="1" w:styleId="Default">
    <w:name w:val="Default"/>
    <w:rsid w:val="0033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ESRATUGALAN</dc:creator>
  <cp:keywords/>
  <dc:description/>
  <cp:lastModifiedBy>Müslüm</cp:lastModifiedBy>
  <cp:revision>63</cp:revision>
  <dcterms:created xsi:type="dcterms:W3CDTF">2019-09-21T06:35:00Z</dcterms:created>
  <dcterms:modified xsi:type="dcterms:W3CDTF">2019-10-23T12:08:00Z</dcterms:modified>
</cp:coreProperties>
</file>